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CFF" w:rsidRDefault="00890CFF">
      <w:pPr>
        <w:spacing w:after="60" w:line="276" w:lineRule="auto"/>
        <w:jc w:val="both"/>
      </w:pPr>
    </w:p>
    <w:p w:rsidR="00E8236E" w:rsidRDefault="00E8236E" w:rsidP="00E8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 z</w:t>
      </w:r>
      <w:r>
        <w:rPr>
          <w:rFonts w:ascii="Times New Roman" w:hAnsi="Times New Roman" w:cs="Times New Roman"/>
          <w:b/>
          <w:sz w:val="28"/>
          <w:szCs w:val="28"/>
        </w:rPr>
        <w:t> 3.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817F5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8236E" w:rsidRDefault="00E8236E" w:rsidP="00E82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6E" w:rsidRDefault="00E8236E" w:rsidP="00E82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F3C">
        <w:rPr>
          <w:rFonts w:ascii="Times New Roman" w:hAnsi="Times New Roman" w:cs="Times New Roman"/>
          <w:sz w:val="24"/>
          <w:szCs w:val="24"/>
        </w:rPr>
        <w:t>Prítomn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C0F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Ján Kovalčík,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Záň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Miloslav Ivica,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Miňo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  </w:t>
      </w:r>
    </w:p>
    <w:p w:rsidR="00E8236E" w:rsidRDefault="00E8236E" w:rsidP="00E8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E8236E" w:rsidRDefault="00E8236E" w:rsidP="00E8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Ospravedlnená: Boženka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Čambalíková</w:t>
      </w:r>
      <w:proofErr w:type="spellEnd"/>
    </w:p>
    <w:p w:rsidR="00E8236E" w:rsidRDefault="00E8236E" w:rsidP="00E8236E">
      <w:pPr>
        <w:rPr>
          <w:rFonts w:ascii="Times New Roman" w:hAnsi="Times New Roman" w:cs="Times New Roman"/>
          <w:sz w:val="24"/>
          <w:szCs w:val="24"/>
        </w:rPr>
      </w:pPr>
    </w:p>
    <w:p w:rsidR="00E8236E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Zasadanie Výkonného prezídia SS IPA, ktoré sa uskutočnilo v nových priestoroch kancelárie Slovenskej sekcie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Pajštúnskej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č. 1, otvoril prezident  p. Kovalčík a oboznámil prítomných s programom rokovania (program tvorí prílohu zápisu), ktorý všetci členovia Výkonného prezídia dostali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e-poštou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predpísanom termíne.</w:t>
      </w:r>
    </w:p>
    <w:p w:rsidR="00E8236E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neúčasti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Hrubšu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zasadaní VP sa stretnutie odkladá na čas, ktorý by po vzájomnej dohode vyhovoval obom stranám.</w:t>
      </w:r>
    </w:p>
    <w:p w:rsidR="00E8236E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Asistent generálneho sekretára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skonštatoval, že väčšina úloh vyplývajúcich z 2. Zasadania výkonného prezídia (ďalej len VP) sa plní alebo sa splnila.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s konateľom firmy Fajn veci bolo uskutočnené 4.3.2017 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Aktualizácia vnútorného predpisu o poskytovaní finančných prostriedkov na medzinárodné podujatia a o sociálnom fonde - úloha trvá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Welnitsovi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vrátenie vecí SS IPA, ktoré si neoprávnene  vzal, ako aj vrátenie neoprávnene vyplatených finančných prostriedkov – p. Kovalčík – úloha bude splnená po dôkladnej inventarizácii majetku SS IPA.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Inventarizácia majetku – úloha trvá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Preveriť originalitu disku v počítači SS IPA (p. Ivica) – úloha trvá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Organizácia atletickej súťaže. Po návšteve centra v Šamoríne (p.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p.Ivica</w:t>
      </w:r>
      <w:proofErr w:type="spellEnd"/>
      <w:r>
        <w:rPr>
          <w:rFonts w:ascii="Times New Roman" w:hAnsi="Times New Roman" w:cs="Times New Roman"/>
          <w:sz w:val="24"/>
          <w:szCs w:val="24"/>
        </w:rPr>
        <w:t>) spresniť disciplíny, termín – úloha trvá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kníh o Polícii – úloha trvá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kníh o Slovensku – objednávka v realizácii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rokovanie VP Svetovej organizácie IPA  na území Slovenska predložia členovia VP SS IPA pri najbližšom stretnutí s predstaviteľmi VP Svetovej  organizácie IPA.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schvaľovania výšky členského príspevku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p.Kovalčík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pripraví podklady na nadchádzajúci Národný kongres.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Usmernenie pre preregistrovanie členov územných úradovní – v realizácii</w:t>
      </w:r>
    </w:p>
    <w:p w:rsidR="00E8236E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3C">
        <w:rPr>
          <w:rFonts w:ascii="Times New Roman" w:hAnsi="Times New Roman" w:cs="Times New Roman"/>
          <w:sz w:val="24"/>
          <w:szCs w:val="24"/>
        </w:rPr>
        <w:t>Informácia o členskej základni.</w:t>
      </w:r>
      <w:r>
        <w:rPr>
          <w:rFonts w:ascii="Times New Roman" w:hAnsi="Times New Roman" w:cs="Times New Roman"/>
          <w:sz w:val="24"/>
          <w:szCs w:val="24"/>
        </w:rPr>
        <w:t xml:space="preserve"> P. Ivica informoval, že od 1.1.2017 vstúpilo do IPA Slovenskej sekcie 234 členov</w:t>
      </w:r>
      <w:r w:rsidRPr="0009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6E" w:rsidRPr="00094A3C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3C">
        <w:rPr>
          <w:rFonts w:ascii="Times New Roman" w:hAnsi="Times New Roman" w:cs="Times New Roman"/>
          <w:sz w:val="24"/>
          <w:szCs w:val="24"/>
        </w:rPr>
        <w:t xml:space="preserve">Informácia o stave účtu Slovenskej sekcie IPA. </w:t>
      </w:r>
      <w:proofErr w:type="spellStart"/>
      <w:r w:rsidRPr="00094A3C">
        <w:rPr>
          <w:rFonts w:ascii="Times New Roman" w:hAnsi="Times New Roman" w:cs="Times New Roman"/>
          <w:sz w:val="24"/>
          <w:szCs w:val="24"/>
        </w:rPr>
        <w:t>p.Štefanko</w:t>
      </w:r>
      <w:proofErr w:type="spellEnd"/>
      <w:r w:rsidRPr="00094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3C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Pr="00094A3C">
        <w:rPr>
          <w:rFonts w:ascii="Times New Roman" w:hAnsi="Times New Roman" w:cs="Times New Roman"/>
          <w:sz w:val="24"/>
          <w:szCs w:val="24"/>
        </w:rPr>
        <w:t xml:space="preserve"> informovala o výške účtu SS IPA, ktorý k dnešnému dňu činí: 19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4A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4A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4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94A3C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E8236E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ustanovuje inventarizačnú komisiu v zložení: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Miňo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Čambalíková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R.Záň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náhradníci: </w:t>
      </w:r>
      <w:proofErr w:type="spellStart"/>
      <w:r>
        <w:rPr>
          <w:rFonts w:ascii="Times New Roman" w:hAnsi="Times New Roman" w:cs="Times New Roman"/>
          <w:sz w:val="24"/>
          <w:szCs w:val="24"/>
        </w:rPr>
        <w:t>M.Ivica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8236E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Rôzne: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rozhodlo na návrh generálneho sekretára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znovuprijatí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členov SS IPA</w:t>
      </w:r>
    </w:p>
    <w:p w:rsidR="00E8236E" w:rsidRDefault="00E8236E" w:rsidP="00E8236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Alexander Kliment</w:t>
      </w:r>
    </w:p>
    <w:p w:rsidR="00E8236E" w:rsidRDefault="00E8236E" w:rsidP="00E8236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Rogos</w:t>
      </w:r>
      <w:proofErr w:type="spellEnd"/>
    </w:p>
    <w:p w:rsidR="00E8236E" w:rsidRDefault="00E8236E" w:rsidP="00E8236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Medvec</w:t>
      </w:r>
      <w:proofErr w:type="spellEnd"/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pečiatok SS IPA z dôvodu zmeny sídla – zodpovedná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Miňo</w:t>
      </w:r>
      <w:proofErr w:type="spellEnd"/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p.Dulín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zjednotiť postup pri odpovediach na dotazy prichádzajúce  na oficiálny mail SS IPA. V budúcnosti to bude robiť asistent generálneho sekretára.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rokovaní s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predstavení konečnej verzie web stránky boli 1.viceprezident, generálny sekretár a asistent generálneho sekretára zaevidovaný do systému ako administrátori. Zároveň prebehlo školenie o správe web stránky.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p.Siegel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spustí oficiálnu web stránku SS IPA v čo najkratšom čase.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p.Dulín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vytvorenie mailových adries územných úradovní so systémovým preklopením na užívateľské adresy vedenia územnej úradovne.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p.Záň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na participácii SS IPA na prednáškach SPHS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sa uznieslo na poskytnutí 500 EUR na konferenciu SPHS v Lučenci.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P.Kovalčik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 streleckej súťaži,  ktorá sa uskutoční 27.5.2017 na strelnici v Hodkovciach.  VP poskytlo na organizáciu tohto podujatia 400 EUR.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sa zaoberalo žiadosťou  ÚÚ ZVJS Košice o poskytnutie príspevku vo výške 100 EUR na medzinárodné podujatie organizované 22.-23.4.2017 v Rudníku. Žiadosti sa vyhovuje.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schválilo 650 EUR ako odplatu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vytvorenie novej web stránky SS IPA 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rokovaní s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 obe strany dohodli na vypracovaní návrhu zmluvy o spolupráci 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Kovalčík navrhol ďalšie rokovanie VP v Bratislave (termín bude </w:t>
      </w:r>
      <w:r w:rsidR="009B10C0">
        <w:rPr>
          <w:rFonts w:ascii="Times New Roman" w:hAnsi="Times New Roman" w:cs="Times New Roman"/>
          <w:sz w:val="24"/>
          <w:szCs w:val="24"/>
        </w:rPr>
        <w:t>spresnený</w:t>
      </w:r>
      <w:r>
        <w:rPr>
          <w:rFonts w:ascii="Times New Roman" w:hAnsi="Times New Roman" w:cs="Times New Roman"/>
          <w:sz w:val="24"/>
          <w:szCs w:val="24"/>
        </w:rPr>
        <w:t>). Návrh bol odsúhlasený.</w:t>
      </w:r>
    </w:p>
    <w:p w:rsidR="00E8236E" w:rsidRDefault="00E8236E" w:rsidP="00E823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Nakoľko ďalšie návrhy ani pripomienky do rokovania už predložené neboli, prezident rokovanie VP ukončil.</w:t>
      </w:r>
    </w:p>
    <w:p w:rsidR="00E8236E" w:rsidRDefault="00E8236E" w:rsidP="00E8236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236E" w:rsidRDefault="00E8236E" w:rsidP="00E8236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236E" w:rsidRDefault="00E8236E" w:rsidP="00E823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</w:t>
      </w:r>
    </w:p>
    <w:p w:rsidR="00E8236E" w:rsidRDefault="00E8236E" w:rsidP="00E823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E8236E" w:rsidRPr="00C02287" w:rsidRDefault="00E8236E" w:rsidP="00E823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generálneho sekretára</w:t>
      </w:r>
    </w:p>
    <w:p w:rsidR="00E8236E" w:rsidRDefault="00E8236E" w:rsidP="00E8236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8236E" w:rsidRDefault="00E8236E" w:rsidP="00E8236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E8236E" w:rsidRDefault="00E8236E" w:rsidP="00E8236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E8236E" w:rsidRPr="00275858" w:rsidRDefault="00E8236E" w:rsidP="00E8236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890CFF" w:rsidRDefault="00890CFF" w:rsidP="00E8236E">
      <w:pPr>
        <w:spacing w:after="60" w:line="276" w:lineRule="auto"/>
        <w:jc w:val="center"/>
      </w:pPr>
      <w:bookmarkStart w:id="0" w:name="_GoBack"/>
      <w:bookmarkEnd w:id="0"/>
    </w:p>
    <w:sectPr w:rsidR="00890CFF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5E" w:rsidRDefault="0080105E">
      <w:pPr>
        <w:spacing w:after="0" w:line="240" w:lineRule="auto"/>
      </w:pPr>
      <w:r>
        <w:separator/>
      </w:r>
    </w:p>
  </w:endnote>
  <w:endnote w:type="continuationSeparator" w:id="0">
    <w:p w:rsidR="0080105E" w:rsidRDefault="0080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FF" w:rsidRDefault="009A2B75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B10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5E" w:rsidRDefault="0080105E">
      <w:pPr>
        <w:spacing w:after="0" w:line="240" w:lineRule="auto"/>
      </w:pPr>
      <w:r>
        <w:separator/>
      </w:r>
    </w:p>
  </w:footnote>
  <w:footnote w:type="continuationSeparator" w:id="0">
    <w:p w:rsidR="0080105E" w:rsidRDefault="0080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FF" w:rsidRDefault="00890CFF">
    <w:pPr>
      <w:spacing w:after="0" w:line="276" w:lineRule="auto"/>
    </w:pPr>
  </w:p>
  <w:tbl>
    <w:tblPr>
      <w:tblStyle w:val="a"/>
      <w:tblW w:w="9322" w:type="dxa"/>
      <w:tblInd w:w="-115" w:type="dxa"/>
      <w:tblLayout w:type="fixed"/>
      <w:tblLook w:val="0400" w:firstRow="0" w:lastRow="0" w:firstColumn="0" w:lastColumn="0" w:noHBand="0" w:noVBand="1"/>
    </w:tblPr>
    <w:tblGrid>
      <w:gridCol w:w="1056"/>
      <w:gridCol w:w="8266"/>
    </w:tblGrid>
    <w:tr w:rsidR="00890CFF">
      <w:tc>
        <w:tcPr>
          <w:tcW w:w="1056" w:type="dxa"/>
          <w:shd w:val="clear" w:color="auto" w:fill="FFFFFF"/>
        </w:tcPr>
        <w:p w:rsidR="00890CFF" w:rsidRDefault="009A2B75">
          <w:pPr>
            <w:spacing w:before="426" w:after="0" w:line="276" w:lineRule="auto"/>
            <w:jc w:val="both"/>
          </w:pPr>
          <w:r>
            <w:rPr>
              <w:noProof/>
            </w:rPr>
            <w:drawing>
              <wp:inline distT="0" distB="0" distL="0" distR="0">
                <wp:extent cx="504825" cy="438150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  <w:shd w:val="clear" w:color="auto" w:fill="FFFFFF"/>
          <w:vAlign w:val="center"/>
        </w:tcPr>
        <w:p w:rsidR="00890CFF" w:rsidRDefault="009A2B75">
          <w:pPr>
            <w:spacing w:before="426" w:after="0" w:line="276" w:lineRule="auto"/>
            <w:jc w:val="right"/>
          </w:pPr>
          <w:r>
            <w:rPr>
              <w:b/>
              <w:smallCaps/>
              <w:color w:val="002060"/>
              <w:sz w:val="28"/>
              <w:szCs w:val="28"/>
            </w:rPr>
            <w:t>INTERNATIONAL POLICE ASSOCIATION (IPA) – SLOVENSKÁ SEKCIA</w:t>
          </w:r>
        </w:p>
      </w:tc>
    </w:tr>
  </w:tbl>
  <w:p w:rsidR="00890CFF" w:rsidRDefault="00890CFF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062B6"/>
    <w:multiLevelType w:val="multilevel"/>
    <w:tmpl w:val="3378FC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5A66265"/>
    <w:multiLevelType w:val="multilevel"/>
    <w:tmpl w:val="F66C5116"/>
    <w:lvl w:ilvl="0">
      <w:start w:val="3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CFF"/>
    <w:rsid w:val="00421F8A"/>
    <w:rsid w:val="0080105E"/>
    <w:rsid w:val="00890CFF"/>
    <w:rsid w:val="009A2B75"/>
    <w:rsid w:val="009B10C0"/>
    <w:rsid w:val="00E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F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236E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F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236E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Dulín</dc:creator>
  <cp:lastModifiedBy>Tatik</cp:lastModifiedBy>
  <cp:revision>3</cp:revision>
  <cp:lastPrinted>2017-03-02T12:35:00Z</cp:lastPrinted>
  <dcterms:created xsi:type="dcterms:W3CDTF">2017-04-27T14:32:00Z</dcterms:created>
  <dcterms:modified xsi:type="dcterms:W3CDTF">2017-04-27T14:33:00Z</dcterms:modified>
</cp:coreProperties>
</file>